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footer13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4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1.xml" ContentType="application/vnd.openxmlformats-officedocument.wordprocessingml.footer+xml"/>
  <Override PartName="/word/header13.xml" ContentType="application/vnd.openxmlformats-officedocument.wordprocessingml.head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1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7"/>
        <w:tblW w:w="146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63"/>
        <w:gridCol w:w="355"/>
        <w:gridCol w:w="4113"/>
        <w:gridCol w:w="5670"/>
      </w:tblGrid>
      <w:tr>
        <w:trPr/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righ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kern w:val="0"/>
                <w:lang w:val="ru-RU" w:eastAsia="ru-RU" w:bidi="ar-SA"/>
              </w:rPr>
              <w:t>Приложение 1</w:t>
            </w:r>
          </w:p>
        </w:tc>
      </w:tr>
      <w:tr>
        <w:trPr/>
        <w:tc>
          <w:tcPr>
            <w:tcW w:w="4463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>заявки: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>дата регистрации: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kern w:val="0"/>
                <w:lang w:val="ru-RU" w:eastAsia="ru-RU" w:bidi="ar-SA"/>
              </w:rPr>
              <w:t>к Положению о порядке замещения должностей педагогических работников в государственном научном бюджетном учреждении «Академия наук Республики Татарстан»</w:t>
            </w:r>
          </w:p>
        </w:tc>
      </w:tr>
      <w:tr>
        <w:trPr/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5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5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5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val="ru-RU" w:eastAsia="ru-RU" w:bidi="ar-SA"/>
              </w:rPr>
              <w:t>ЗАЯВКА</w:t>
            </w:r>
          </w:p>
        </w:tc>
      </w:tr>
      <w:tr>
        <w:trPr/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val="ru-RU" w:eastAsia="ru-RU" w:bidi="ar-SA"/>
              </w:rPr>
              <w:t>на проведение конкурса на замещение должностей педагогических работников</w:t>
            </w:r>
          </w:p>
        </w:tc>
      </w:tr>
      <w:tr>
        <w:trPr/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>(профессор, доцент, старший преподаватель, преподаватель, ассистент)</w:t>
            </w:r>
            <w:r>
              <w:rPr>
                <w:rStyle w:val="FootnoteReference"/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footnoteReference w:id="2"/>
            </w:r>
          </w:p>
        </w:tc>
      </w:tr>
      <w:tr>
        <w:trPr/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14601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>Обособленное подразделение АН РТ:</w:t>
            </w:r>
          </w:p>
        </w:tc>
      </w:tr>
      <w:tr>
        <w:trPr/>
        <w:tc>
          <w:tcPr>
            <w:tcW w:w="14601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>Предполагаемая дата проведения конкурса:</w:t>
            </w:r>
          </w:p>
        </w:tc>
        <w:tc>
          <w:tcPr>
            <w:tcW w:w="978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>дата окончания приема документов:</w:t>
            </w:r>
          </w:p>
        </w:tc>
        <w:tc>
          <w:tcPr>
            <w:tcW w:w="9783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>объявления, дата</w:t>
            </w:r>
          </w:p>
        </w:tc>
        <w:tc>
          <w:tcPr>
            <w:tcW w:w="9783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9783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601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452"/>
        <w:gridCol w:w="2544"/>
        <w:gridCol w:w="1556"/>
        <w:gridCol w:w="10048"/>
      </w:tblGrid>
      <w:tr>
        <w:trPr>
          <w:trHeight w:val="983" w:hRule="exact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конкурсной должности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ставок (доли)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12" w:right="35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квалификационные требования по должности ППС</w:t>
            </w:r>
          </w:p>
        </w:tc>
      </w:tr>
      <w:tr>
        <w:trPr>
          <w:trHeight w:val="314" w:hRule="exact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10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10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10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10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105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20"/>
          <w:tab w:val="left" w:pos="6804" w:leader="none"/>
          <w:tab w:val="left" w:pos="9639" w:leader="none"/>
          <w:tab w:val="left" w:pos="10773" w:leader="none"/>
          <w:tab w:val="left" w:pos="14459" w:leader="none"/>
        </w:tabs>
        <w:spacing w:before="302" w:after="81"/>
        <w:ind w:hanging="0" w:left="534" w:right="-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Руководитель обособленного подразделения АН РТ</w:t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footnotePr>
            <w:numFmt w:val="decimal"/>
          </w:footnotePr>
          <w:type w:val="nextPage"/>
          <w:pgSz w:orient="landscape" w:w="16838" w:h="11906"/>
          <w:pgMar w:left="1134" w:right="1134" w:gutter="0" w:header="720" w:top="1701" w:footer="720" w:bottom="777"/>
          <w:pgNumType w:fmt="decimal"/>
          <w:formProt w:val="false"/>
          <w:textDirection w:val="lrTb"/>
          <w:docGrid w:type="default" w:linePitch="272" w:charSpace="0"/>
        </w:sectPr>
        <w:pStyle w:val="Normal"/>
        <w:shd w:val="clear" w:color="auto" w:fill="FFFFFF"/>
        <w:tabs>
          <w:tab w:val="clear" w:pos="720"/>
          <w:tab w:val="left" w:pos="11624" w:leader="none"/>
        </w:tabs>
        <w:spacing w:before="221" w:after="0"/>
        <w:ind w:firstLine="3" w:left="7655" w:right="2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vertAlign w:val="superscript"/>
        </w:rPr>
        <w:t>подпись</w:t>
        <w:tab/>
        <w:t>ФИО</w:t>
      </w:r>
    </w:p>
    <w:p>
      <w:pPr>
        <w:pStyle w:val="Normal"/>
        <w:shd w:val="clear" w:color="auto" w:fill="FFFFFF"/>
        <w:ind w:firstLine="6" w:left="5387" w:right="23"/>
        <w:jc w:val="right"/>
        <w:rPr>
          <w:rFonts w:eastAsia="Times New Roman"/>
          <w:bCs/>
        </w:rPr>
      </w:pPr>
      <w:r>
        <w:rPr>
          <w:rFonts w:eastAsia="Times New Roman"/>
          <w:bCs/>
        </w:rPr>
        <w:t>Приложение 2</w:t>
      </w:r>
    </w:p>
    <w:p>
      <w:pPr>
        <w:pStyle w:val="Normal"/>
        <w:shd w:val="clear" w:color="auto" w:fill="FFFFFF"/>
        <w:ind w:firstLine="6" w:left="5387" w:right="23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к Положению о порядке замещения должностей педагогических работников в государственном научном бюджетном учреждении «Академия наук Республики Татарстан»</w:t>
      </w:r>
    </w:p>
    <w:p>
      <w:pPr>
        <w:pStyle w:val="Normal"/>
        <w:shd w:val="clear" w:color="auto" w:fill="FFFFFF"/>
        <w:ind w:firstLine="6" w:left="5387" w:right="23"/>
        <w:jc w:val="right"/>
        <w:rPr>
          <w:rFonts w:eastAsia="Times New Roman"/>
          <w:bCs/>
        </w:rPr>
      </w:pPr>
      <w:r>
        <w:rPr>
          <w:rFonts w:eastAsia="Times New Roman"/>
          <w:bCs/>
        </w:rPr>
      </w:r>
    </w:p>
    <w:p>
      <w:pPr>
        <w:pStyle w:val="Normal"/>
        <w:shd w:val="clear" w:color="auto" w:fill="FFFFFF"/>
        <w:spacing w:before="221" w:after="0"/>
        <w:ind w:firstLine="3" w:right="23"/>
        <w:jc w:val="center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>ОБРАЗЕЦ ЗАЯВЛЕНИЯ</w:t>
        <w:br/>
        <w:t>ДЛЯ УЧАСТИЯ В КОНКУРСНОМ ОТБОРЕ НА ДОЛЖНОСТИ ППС</w:t>
      </w:r>
    </w:p>
    <w:p>
      <w:pPr>
        <w:pStyle w:val="Normal"/>
        <w:shd w:val="clear" w:color="auto" w:fill="FFFFFF"/>
        <w:ind w:hanging="0" w:left="42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hd w:val="clear" w:color="auto" w:fill="FFFFFF"/>
        <w:ind w:hanging="0" w:left="42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hd w:val="clear" w:color="auto" w:fill="FFFFFF"/>
        <w:ind w:hanging="0" w:left="51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Президенту ГНБУ «Академия наук РТ»,</w:t>
      </w:r>
    </w:p>
    <w:p>
      <w:pPr>
        <w:pStyle w:val="Normal"/>
        <w:shd w:val="clear" w:color="auto" w:fill="FFFFFF"/>
        <w:ind w:hanging="0" w:left="510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академику АН РТ Р.Н.Минниханову</w:t>
      </w:r>
    </w:p>
    <w:p>
      <w:pPr>
        <w:pStyle w:val="Normal"/>
        <w:shd w:val="clear" w:color="auto" w:fill="FFFFFF"/>
        <w:ind w:hanging="0" w:left="51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hd w:val="clear" w:color="auto" w:fill="FFFFFF"/>
        <w:ind w:hanging="0" w:left="51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hd w:val="clear" w:color="auto" w:fill="FFFFFF"/>
        <w:ind w:hanging="0" w:left="5103"/>
        <w:jc w:val="center"/>
        <w:rPr>
          <w:i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>ФИО претендента на должность</w:t>
      </w:r>
    </w:p>
    <w:p>
      <w:pPr>
        <w:pStyle w:val="Normal"/>
        <w:shd w:val="clear" w:color="auto" w:fill="FFFFFF"/>
        <w:ind w:hanging="0" w:left="51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hd w:val="clear" w:color="auto" w:fill="FFFFFF"/>
        <w:ind w:hanging="0" w:left="510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проживающего по адресу:</w:t>
      </w:r>
    </w:p>
    <w:p>
      <w:pPr>
        <w:pStyle w:val="Normal"/>
        <w:shd w:val="clear" w:color="auto" w:fill="FFFFFF"/>
        <w:tabs>
          <w:tab w:val="clear" w:pos="720"/>
          <w:tab w:val="left" w:pos="9498" w:leader="none"/>
        </w:tabs>
        <w:ind w:hanging="0" w:left="5103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ab/>
      </w:r>
    </w:p>
    <w:p>
      <w:pPr>
        <w:pStyle w:val="Normal"/>
        <w:shd w:val="clear" w:color="auto" w:fill="FFFFFF"/>
        <w:tabs>
          <w:tab w:val="clear" w:pos="720"/>
          <w:tab w:val="left" w:pos="9498" w:leader="none"/>
        </w:tabs>
        <w:ind w:hanging="0" w:left="5103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ab/>
      </w:r>
    </w:p>
    <w:p>
      <w:pPr>
        <w:pStyle w:val="Normal"/>
        <w:shd w:val="clear" w:color="auto" w:fill="FFFFFF"/>
        <w:tabs>
          <w:tab w:val="clear" w:pos="720"/>
          <w:tab w:val="left" w:pos="9498" w:leader="none"/>
        </w:tabs>
        <w:ind w:hanging="0" w:left="5103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ab/>
      </w:r>
    </w:p>
    <w:p>
      <w:pPr>
        <w:pStyle w:val="Normal"/>
        <w:shd w:val="clear" w:color="auto" w:fill="FFFFFF"/>
        <w:tabs>
          <w:tab w:val="clear" w:pos="720"/>
          <w:tab w:val="left" w:pos="9498" w:leader="none"/>
        </w:tabs>
        <w:ind w:hanging="0" w:left="510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тел.:</w:t>
      </w:r>
      <w:r>
        <w:rPr>
          <w:rFonts w:eastAsia="Times New Roman"/>
          <w:sz w:val="24"/>
          <w:szCs w:val="24"/>
          <w:u w:val="single"/>
        </w:rPr>
        <w:tab/>
      </w:r>
    </w:p>
    <w:p>
      <w:pPr>
        <w:pStyle w:val="Normal"/>
        <w:shd w:val="clear" w:color="auto" w:fill="FFFFFF"/>
        <w:ind w:hanging="0" w:left="510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9498" w:leader="none"/>
        </w:tabs>
        <w:ind w:hanging="0" w:left="5103"/>
        <w:rPr>
          <w:sz w:val="24"/>
          <w:szCs w:val="24"/>
          <w:u w:val="single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</w:p>
    <w:p>
      <w:pPr>
        <w:pStyle w:val="Normal"/>
        <w:shd w:val="clear" w:color="auto" w:fill="FFFFFF"/>
        <w:spacing w:before="825" w:after="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</w:p>
    <w:p>
      <w:pPr>
        <w:pStyle w:val="Normal"/>
        <w:shd w:val="clear" w:color="auto" w:fill="FFFFFF"/>
        <w:tabs>
          <w:tab w:val="clear" w:pos="720"/>
          <w:tab w:val="left" w:pos="8315" w:leader="underscore"/>
        </w:tabs>
        <w:spacing w:before="244" w:after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Прошу допустить меня к участию в конкурсе на должность _______________________</w:t>
      </w:r>
    </w:p>
    <w:p>
      <w:pPr>
        <w:pStyle w:val="Normal"/>
        <w:shd w:val="clear" w:color="auto" w:fill="FFFFFF"/>
        <w:ind w:hanging="0" w:left="6946"/>
        <w:jc w:val="both"/>
        <w:rPr>
          <w:rFonts w:eastAsia="Times New Roman"/>
          <w:i/>
          <w:i/>
          <w:iCs/>
          <w:sz w:val="24"/>
          <w:szCs w:val="24"/>
          <w:vertAlign w:val="superscript"/>
        </w:rPr>
      </w:pPr>
      <w:r>
        <w:rPr>
          <w:rFonts w:eastAsia="Times New Roman"/>
          <w:i/>
          <w:iCs/>
          <w:sz w:val="24"/>
          <w:szCs w:val="24"/>
          <w:vertAlign w:val="superscript"/>
        </w:rPr>
        <w:t xml:space="preserve">    </w:t>
      </w:r>
      <w:r>
        <w:rPr>
          <w:rFonts w:eastAsia="Times New Roman"/>
          <w:i/>
          <w:iCs/>
          <w:sz w:val="24"/>
          <w:szCs w:val="24"/>
          <w:vertAlign w:val="superscript"/>
        </w:rPr>
        <w:t>(наименование должности)</w:t>
      </w:r>
    </w:p>
    <w:p>
      <w:pPr>
        <w:pStyle w:val="Normal"/>
        <w:shd w:val="clear" w:color="auto" w:fill="FFFFFF"/>
        <w:tabs>
          <w:tab w:val="clear" w:pos="720"/>
          <w:tab w:val="left" w:pos="8315" w:leader="underscore"/>
        </w:tabs>
        <w:spacing w:before="244" w:after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_______ ставку(и) в соответствии с объявлением о конкурсе от ____.____ 20___г. №____________.</w:t>
      </w:r>
    </w:p>
    <w:p>
      <w:pPr>
        <w:pStyle w:val="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Анкету претендента и перечень публикаций за последние 5 (пять) лет прилагаю.</w:t>
      </w:r>
    </w:p>
    <w:p>
      <w:pPr>
        <w:pStyle w:val="Normal"/>
        <w:shd w:val="clear" w:color="auto" w:fill="FFFFFF"/>
        <w:spacing w:before="12" w:after="0"/>
        <w:ind w:firstLine="709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 условиями Положения о порядке замещения должностей педагогических работников относящихся к профессорско-преподавательскому составу (утв. приказом Министерства образования и науки РФ от 23 июля 2015 г. № 749), с условиями предлагаемого к заключению трудового договора, ознакомлен(а).</w:t>
      </w:r>
    </w:p>
    <w:p>
      <w:pPr>
        <w:pStyle w:val="Normal"/>
        <w:shd w:val="clear" w:color="auto" w:fill="FFFFFF"/>
        <w:ind w:firstLine="709" w:right="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обработку предоставленных мной персональных данных в целях проведения конкурсного отбора согласен.</w:t>
      </w:r>
    </w:p>
    <w:p>
      <w:pPr>
        <w:pStyle w:val="Normal"/>
        <w:shd w:val="clear" w:color="auto" w:fill="FFFFFF"/>
        <w:ind w:firstLine="709" w:right="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 результатах конкурсного отбора прошу меня уведомить посредством направления сообщения _____________________________________________________________________.</w:t>
      </w:r>
    </w:p>
    <w:p>
      <w:pPr>
        <w:pStyle w:val="Normal"/>
        <w:shd w:val="clear" w:color="auto" w:fill="FFFFFF"/>
        <w:ind w:firstLine="709" w:right="12"/>
        <w:jc w:val="center"/>
        <w:rPr>
          <w:i/>
          <w:i/>
        </w:rPr>
      </w:pPr>
      <w:r>
        <w:rPr>
          <w:rFonts w:eastAsia="Times New Roman"/>
          <w:i/>
        </w:rPr>
        <w:t>(СМС, электронной почты, заказным письмом)</w:t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footnotePr>
            <w:numFmt w:val="decimal"/>
          </w:footnotePr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/>
        <w:tabs>
          <w:tab w:val="clear" w:pos="720"/>
          <w:tab w:val="left" w:pos="1560" w:leader="none"/>
        </w:tabs>
        <w:spacing w:before="581" w:after="0"/>
        <w:ind w:firstLine="709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Дата:</w:t>
        <w:tab/>
      </w:r>
      <w:r>
        <w:rPr>
          <w:rFonts w:eastAsia="Times New Roman"/>
          <w:sz w:val="24"/>
          <w:szCs w:val="24"/>
          <w:u w:val="single"/>
        </w:rPr>
        <w:tab/>
        <w:tab/>
        <w:tab/>
        <w:tab/>
      </w:r>
      <w:r>
        <w:rPr>
          <w:rFonts w:eastAsia="Times New Roman"/>
          <w:sz w:val="24"/>
          <w:szCs w:val="24"/>
        </w:rPr>
        <w:tab/>
        <w:tab/>
        <w:t>подпись</w:t>
        <w:tab/>
      </w:r>
      <w:r>
        <w:rPr>
          <w:rFonts w:eastAsia="Times New Roman"/>
          <w:sz w:val="24"/>
          <w:szCs w:val="24"/>
          <w:u w:val="single"/>
        </w:rPr>
        <w:tab/>
        <w:tab/>
        <w:tab/>
      </w:r>
    </w:p>
    <w:p>
      <w:pPr>
        <w:pStyle w:val="Normal"/>
        <w:shd w:val="clear" w:color="auto" w:fill="FFFFFF"/>
        <w:ind w:firstLine="6" w:left="5387" w:right="23"/>
        <w:jc w:val="right"/>
        <w:rPr>
          <w:rFonts w:eastAsia="Times New Roman"/>
          <w:bCs/>
        </w:rPr>
      </w:pPr>
      <w:r>
        <w:rPr>
          <w:rFonts w:eastAsia="Times New Roman"/>
          <w:bCs/>
        </w:rPr>
        <w:t>Приложение 3</w:t>
      </w:r>
    </w:p>
    <w:p>
      <w:pPr>
        <w:pStyle w:val="Normal"/>
        <w:shd w:val="clear" w:color="auto" w:fill="FFFFFF"/>
        <w:ind w:firstLine="6" w:left="5387" w:right="23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к Положению о порядке замещения должностей педагогических работников в государственном научном бюджетном учреждении «Академия наук Республики Татарстан»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1326"/>
        <w:gridCol w:w="1441"/>
        <w:gridCol w:w="21"/>
        <w:gridCol w:w="347"/>
        <w:gridCol w:w="127"/>
        <w:gridCol w:w="278"/>
        <w:gridCol w:w="344"/>
        <w:gridCol w:w="185"/>
        <w:gridCol w:w="185"/>
        <w:gridCol w:w="95"/>
        <w:gridCol w:w="341"/>
        <w:gridCol w:w="22"/>
        <w:gridCol w:w="56"/>
        <w:gridCol w:w="1090"/>
        <w:gridCol w:w="1397"/>
        <w:gridCol w:w="10"/>
        <w:gridCol w:w="585"/>
        <w:gridCol w:w="936"/>
        <w:gridCol w:w="851"/>
      </w:tblGrid>
      <w:tr>
        <w:trPr/>
        <w:tc>
          <w:tcPr>
            <w:tcW w:w="9637" w:type="dxa"/>
            <w:gridSpan w:val="19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АНКЕТА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претендента для участия в конкурсе на должность ППС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3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 рождения</w:t>
            </w:r>
          </w:p>
        </w:tc>
        <w:tc>
          <w:tcPr>
            <w:tcW w:w="63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Гражданство</w:t>
            </w:r>
          </w:p>
        </w:tc>
        <w:tc>
          <w:tcPr>
            <w:tcW w:w="63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Адрес регистрации</w:t>
              <w:br/>
              <w:t>(места жительства)</w:t>
            </w:r>
          </w:p>
        </w:tc>
        <w:tc>
          <w:tcPr>
            <w:tcW w:w="63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Телефон моб.</w:t>
            </w:r>
          </w:p>
        </w:tc>
        <w:tc>
          <w:tcPr>
            <w:tcW w:w="63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63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15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5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 учебное заведение</w:t>
            </w:r>
          </w:p>
        </w:tc>
        <w:tc>
          <w:tcPr>
            <w:tcW w:w="1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 окончания</w:t>
            </w:r>
          </w:p>
        </w:tc>
        <w:tc>
          <w:tcPr>
            <w:tcW w:w="2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специальность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</w:t>
            </w:r>
          </w:p>
        </w:tc>
      </w:tr>
      <w:tr>
        <w:trPr/>
        <w:tc>
          <w:tcPr>
            <w:tcW w:w="3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4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7" w:hRule="atLeast"/>
        </w:trPr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Ученая степень, (</w:t>
            </w:r>
            <w:r>
              <w:rPr>
                <w:rFonts w:eastAsia="Times New Roman"/>
                <w:sz w:val="24"/>
                <w:szCs w:val="24"/>
                <w:lang w:val="en-US"/>
              </w:rPr>
              <w:t>PhD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 присвоения</w:t>
            </w:r>
          </w:p>
        </w:tc>
        <w:tc>
          <w:tcPr>
            <w:tcW w:w="5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тема диссертации</w:t>
            </w:r>
          </w:p>
        </w:tc>
      </w:tr>
      <w:tr>
        <w:trPr/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Ученое звание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 присвоения</w:t>
            </w:r>
          </w:p>
        </w:tc>
        <w:tc>
          <w:tcPr>
            <w:tcW w:w="5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специальности (кафедре)</w:t>
            </w:r>
          </w:p>
        </w:tc>
      </w:tr>
      <w:tr>
        <w:trPr/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Дополнительное образование (повышение квалификации, профессиональная переподготовка)</w:t>
            </w:r>
          </w:p>
        </w:tc>
      </w:tr>
      <w:tr>
        <w:trPr/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 обучения, кол-во часов</w:t>
            </w:r>
          </w:p>
        </w:tc>
        <w:tc>
          <w:tcPr>
            <w:tcW w:w="4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программы обучения</w:t>
            </w:r>
          </w:p>
        </w:tc>
      </w:tr>
      <w:tr>
        <w:trPr/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Дополнительное послевузовское образование</w:t>
            </w:r>
          </w:p>
        </w:tc>
      </w:tr>
      <w:tr>
        <w:trPr/>
        <w:tc>
          <w:tcPr>
            <w:tcW w:w="4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Аспирантура, ординатура, адъюнктура, докторантура</w:t>
            </w:r>
          </w:p>
        </w:tc>
        <w:tc>
          <w:tcPr>
            <w:tcW w:w="2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специальность</w:t>
            </w:r>
          </w:p>
        </w:tc>
      </w:tr>
      <w:tr>
        <w:trPr/>
        <w:tc>
          <w:tcPr>
            <w:tcW w:w="4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Профессиональный опыт:</w:t>
            </w:r>
          </w:p>
        </w:tc>
      </w:tr>
      <w:tr>
        <w:trPr/>
        <w:tc>
          <w:tcPr>
            <w:tcW w:w="4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Научно-педагогический стаж</w:t>
            </w:r>
          </w:p>
        </w:tc>
        <w:tc>
          <w:tcPr>
            <w:tcW w:w="5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Стаж работы в образовательных организациях</w:t>
            </w:r>
            <w:r>
              <w:rPr>
                <w:iCs/>
                <w:sz w:val="24"/>
                <w:szCs w:val="24"/>
              </w:rPr>
              <w:t>(</w:t>
            </w:r>
            <w:r>
              <w:rPr>
                <w:rFonts w:eastAsia="Times New Roman"/>
                <w:iCs/>
                <w:sz w:val="24"/>
                <w:szCs w:val="24"/>
              </w:rPr>
              <w:t>указывается при отсутствии научно-педагогического стажа)</w:t>
            </w:r>
          </w:p>
        </w:tc>
      </w:tr>
      <w:tr>
        <w:trPr/>
        <w:tc>
          <w:tcPr>
            <w:tcW w:w="4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Отдел кадрового и правового обеспечения: </w:t>
            </w:r>
            <w:r>
              <w:rPr>
                <w:rFonts w:eastAsia="Times New Roman"/>
                <w:b/>
                <w:iCs/>
                <w:sz w:val="24"/>
                <w:szCs w:val="24"/>
              </w:rPr>
              <w:t>Данные сверены с документами.</w:t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bCs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bCs/>
                <w:sz w:val="24"/>
                <w:szCs w:val="24"/>
                <w:vertAlign w:val="superscript"/>
              </w:rPr>
              <w:t>____________________</w:t>
            </w:r>
            <w:r>
              <w:rPr>
                <w:rFonts w:eastAsia="Times New Roman"/>
                <w:sz w:val="24"/>
                <w:szCs w:val="24"/>
                <w:vertAlign w:val="superscript"/>
              </w:rPr>
              <w:tab/>
              <w:tab/>
              <w:t>_____________________________</w:t>
            </w:r>
            <w:r>
              <w:rPr>
                <w:rFonts w:eastAsia="Times New Roman"/>
                <w:sz w:val="24"/>
                <w:szCs w:val="24"/>
              </w:rPr>
              <w:tab/>
              <w:tab/>
              <w:t>__________________________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bCs/>
                <w:sz w:val="24"/>
                <w:szCs w:val="24"/>
                <w:vertAlign w:val="superscript"/>
              </w:rPr>
              <w:t>должность</w:t>
            </w:r>
            <w:r>
              <w:rPr>
                <w:rFonts w:eastAsia="Times New Roman"/>
                <w:sz w:val="24"/>
                <w:szCs w:val="24"/>
                <w:vertAlign w:val="superscript"/>
              </w:rPr>
              <w:tab/>
              <w:tab/>
              <w:tab/>
              <w:tab/>
              <w:tab/>
            </w:r>
            <w:r>
              <w:rPr>
                <w:rFonts w:eastAsia="Times New Roman"/>
                <w:bCs/>
                <w:sz w:val="24"/>
                <w:szCs w:val="24"/>
                <w:vertAlign w:val="superscript"/>
              </w:rPr>
              <w:t>подпись</w:t>
            </w:r>
            <w:r>
              <w:rPr>
                <w:rFonts w:eastAsia="Times New Roman"/>
                <w:sz w:val="24"/>
                <w:szCs w:val="24"/>
                <w:vertAlign w:val="superscript"/>
              </w:rPr>
              <w:tab/>
              <w:tab/>
              <w:tab/>
              <w:tab/>
              <w:tab/>
            </w:r>
            <w:r>
              <w:rPr>
                <w:rFonts w:eastAsia="Times New Roman"/>
                <w:bCs/>
                <w:sz w:val="24"/>
                <w:szCs w:val="24"/>
                <w:vertAlign w:val="superscript"/>
              </w:rPr>
              <w:t>ФИО</w:t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Дополнительные сведения о претенденте:</w:t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Зарубежный опыт работы/стажировки:</w:t>
            </w:r>
          </w:p>
        </w:tc>
      </w:tr>
      <w:tr>
        <w:trPr/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Страна, организация</w:t>
            </w:r>
          </w:p>
        </w:tc>
        <w:tc>
          <w:tcPr>
            <w:tcW w:w="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Период работы/стажировки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Должности /специальности</w:t>
            </w:r>
          </w:p>
        </w:tc>
      </w:tr>
      <w:tr>
        <w:trPr/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научных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трудов н </w:t>
            </w:r>
            <w:r>
              <w:rPr>
                <w:rFonts w:eastAsia="Times New Roman"/>
                <w:sz w:val="24"/>
                <w:szCs w:val="24"/>
              </w:rPr>
              <w:t xml:space="preserve">учебных </w:t>
            </w:r>
            <w:r>
              <w:rPr>
                <w:rFonts w:eastAsia="Times New Roman"/>
                <w:bCs/>
                <w:sz w:val="24"/>
                <w:szCs w:val="24"/>
              </w:rPr>
              <w:t>изданий,</w:t>
              <w:br/>
            </w:r>
            <w:r>
              <w:rPr>
                <w:rFonts w:eastAsia="Times New Roman"/>
                <w:sz w:val="24"/>
                <w:szCs w:val="24"/>
              </w:rPr>
              <w:t>опубликованных (реализованных) за последние 5 лет</w:t>
            </w:r>
          </w:p>
        </w:tc>
      </w:tr>
      <w:tr>
        <w:trPr/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монографий</w:t>
            </w: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статей</w:t>
            </w:r>
          </w:p>
        </w:tc>
        <w:tc>
          <w:tcPr>
            <w:tcW w:w="4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учебных изданий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ЭР</w:t>
            </w:r>
          </w:p>
        </w:tc>
      </w:tr>
      <w:tr>
        <w:trPr/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iCs/>
                <w:sz w:val="24"/>
                <w:szCs w:val="24"/>
              </w:rPr>
              <w:t>изданиях ВАК</w:t>
            </w:r>
          </w:p>
        </w:tc>
        <w:tc>
          <w:tcPr>
            <w:tcW w:w="1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размещенных в системах </w:t>
            </w:r>
            <w:r>
              <w:rPr>
                <w:iCs/>
                <w:sz w:val="24"/>
                <w:szCs w:val="24"/>
                <w:lang w:val="en-US"/>
              </w:rPr>
              <w:t>Scopus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  <w:lang w:val="en-US"/>
              </w:rPr>
              <w:t>Web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of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Science</w:t>
            </w:r>
            <w:r>
              <w:rPr>
                <w:iCs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iCs/>
                <w:sz w:val="24"/>
                <w:szCs w:val="24"/>
              </w:rPr>
              <w:t>не дублированных)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учебников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учеб. пособий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учебно-метод. пособии и др.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Публикационная активность</w:t>
            </w:r>
          </w:p>
        </w:tc>
      </w:tr>
      <w:tr>
        <w:trPr/>
        <w:tc>
          <w:tcPr>
            <w:tcW w:w="47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цитирований в базе РИНЦ</w:t>
            </w:r>
          </w:p>
        </w:tc>
        <w:tc>
          <w:tcPr>
            <w:tcW w:w="4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Хирша</w:t>
            </w:r>
          </w:p>
        </w:tc>
      </w:tr>
      <w:tr>
        <w:trPr/>
        <w:tc>
          <w:tcPr>
            <w:tcW w:w="47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Число аспирантов и соискателей (за 5 последних лет)</w:t>
            </w:r>
          </w:p>
        </w:tc>
        <w:tc>
          <w:tcPr>
            <w:tcW w:w="39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 них успешно защитили диссертации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Общее число подготовленных кандидатов, докторов наук</w:t>
            </w:r>
          </w:p>
        </w:tc>
      </w:tr>
      <w:tr>
        <w:trPr/>
        <w:tc>
          <w:tcPr>
            <w:tcW w:w="3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Среднегодовая лекционная нагрузка (средняя з</w:t>
            </w:r>
            <w:r>
              <w:rPr>
                <w:rFonts w:eastAsia="Times New Roman"/>
                <w:sz w:val="24"/>
                <w:szCs w:val="24"/>
                <w:lang w:val="en-US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 xml:space="preserve"> последние 5 лет)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часов в год</w:t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Другие сведения (заполняются по желанию претендента)</w:t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9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before="197" w:after="0"/>
        <w:ind w:hanging="0" w:left="325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«____»_______________20____г.</w:t>
        <w:tab/>
      </w:r>
      <w:r>
        <w:rPr>
          <w:rFonts w:eastAsia="Times New Roman"/>
          <w:sz w:val="24"/>
          <w:szCs w:val="24"/>
          <w:u w:val="single"/>
        </w:rPr>
        <w:tab/>
        <w:tab/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  <w:u w:val="single"/>
        </w:rPr>
        <w:tab/>
        <w:tab/>
        <w:tab/>
      </w:r>
    </w:p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footnotePr>
            <w:numFmt w:val="decimal"/>
          </w:footnotePr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/>
        <w:ind w:hanging="0" w:left="323"/>
        <w:rPr>
          <w:i/>
          <w:i/>
        </w:rPr>
      </w:pPr>
      <w:r>
        <w:rPr>
          <w:rFonts w:eastAsia="Times New Roman"/>
          <w:sz w:val="24"/>
          <w:szCs w:val="24"/>
          <w:vertAlign w:val="superscript"/>
        </w:rPr>
        <w:tab/>
        <w:tab/>
        <w:tab/>
        <w:tab/>
        <w:tab/>
        <w:tab/>
        <w:tab/>
      </w:r>
      <w:r>
        <w:rPr>
          <w:rFonts w:eastAsia="Times New Roman"/>
        </w:rPr>
        <w:t>(</w:t>
      </w:r>
      <w:r>
        <w:rPr>
          <w:rFonts w:eastAsia="Times New Roman"/>
          <w:i/>
        </w:rPr>
        <w:t>подпись)</w:t>
        <w:tab/>
        <w:tab/>
        <w:t xml:space="preserve">  (Ф.И.О. претендента)</w:t>
      </w:r>
    </w:p>
    <w:p>
      <w:pPr>
        <w:pStyle w:val="Normal"/>
        <w:shd w:val="clear" w:color="auto" w:fill="FFFFFF"/>
        <w:ind w:firstLine="6" w:left="10915" w:right="23"/>
        <w:jc w:val="right"/>
        <w:rPr>
          <w:rFonts w:eastAsia="Times New Roman"/>
          <w:bCs/>
        </w:rPr>
      </w:pPr>
      <w:r>
        <w:rPr>
          <w:rFonts w:eastAsia="Times New Roman"/>
          <w:bCs/>
        </w:rPr>
        <w:t>Приложение 4</w:t>
      </w:r>
    </w:p>
    <w:p>
      <w:pPr>
        <w:pStyle w:val="Normal"/>
        <w:shd w:val="clear" w:color="auto" w:fill="FFFFFF"/>
        <w:ind w:firstLine="6" w:left="10915" w:right="23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к Положению о порядке замещения должностей педагогических работников в государственном научном бюджетном учреждении «Академия наук Республики Татарстан»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232" w:after="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СПИСОК ОПУБЛИКОВАННЫХ И ПРИРАВНЕННЫХ К НИМ НАУЧНЫХ И УЧЕБНО-МЕТОДИЧЕСКИХ РАБОТ</w:t>
      </w:r>
    </w:p>
    <w:p>
      <w:pPr>
        <w:pStyle w:val="Normal"/>
        <w:shd w:val="clear" w:color="auto" w:fill="FFFFFF"/>
        <w:tabs>
          <w:tab w:val="clear" w:pos="720"/>
          <w:tab w:val="left" w:pos="3008" w:leader="underscore"/>
        </w:tabs>
        <w:ind w:hanging="0" w:right="23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3008" w:leader="underscore"/>
        </w:tabs>
        <w:ind w:hanging="0" w:right="23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ind w:hanging="0" w:right="2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hd w:val="clear" w:color="auto" w:fill="FFFFFF"/>
        <w:tabs>
          <w:tab w:val="clear" w:pos="720"/>
          <w:tab w:val="left" w:pos="3008" w:leader="underscore"/>
        </w:tabs>
        <w:ind w:hanging="0" w:right="23"/>
        <w:jc w:val="center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ФИО (полностью)</w:t>
      </w:r>
    </w:p>
    <w:p>
      <w:pPr>
        <w:pStyle w:val="Normal"/>
        <w:spacing w:before="0" w:after="27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794" w:type="dxa"/>
        <w:jc w:val="left"/>
        <w:tblInd w:w="1614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992"/>
        <w:gridCol w:w="18"/>
        <w:gridCol w:w="4947"/>
        <w:gridCol w:w="1845"/>
        <w:gridCol w:w="3114"/>
        <w:gridCol w:w="1416"/>
        <w:gridCol w:w="2461"/>
      </w:tblGrid>
      <w:tr>
        <w:trPr>
          <w:trHeight w:val="557" w:hRule="exact"/>
        </w:trPr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 w:left="9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 w:left="211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shd w:val="clear" w:color="auto" w:fill="FFFFFF"/>
              <w:ind w:hanging="0" w:left="211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работы, ее вид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Форма работы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Объем п. л.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или с.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Соавторы</w:t>
            </w:r>
          </w:p>
        </w:tc>
      </w:tr>
      <w:tr>
        <w:trPr>
          <w:trHeight w:val="302" w:hRule="exact"/>
        </w:trPr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2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430" w:hRule="exact"/>
        </w:trPr>
        <w:tc>
          <w:tcPr>
            <w:tcW w:w="147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А. НАУЧНЫЕ РАБОТЫ:</w:t>
            </w:r>
          </w:p>
        </w:tc>
      </w:tr>
      <w:tr>
        <w:trPr>
          <w:trHeight w:val="290" w:hRule="exact"/>
        </w:trPr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0" w:hRule="exact"/>
        </w:trPr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48" w:hRule="exact"/>
        </w:trPr>
        <w:tc>
          <w:tcPr>
            <w:tcW w:w="147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Б. Авторские свидетельства, дипломы, патенты лицензии, информационные карты, алгоритмы, проекты:</w:t>
            </w:r>
          </w:p>
        </w:tc>
      </w:tr>
      <w:tr>
        <w:trPr>
          <w:trHeight w:val="290" w:hRule="exact"/>
        </w:trPr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0" w:hRule="exact"/>
        </w:trPr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9" w:hRule="exact"/>
        </w:trPr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hanging="0"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2" w:hRule="exact"/>
        </w:trPr>
        <w:tc>
          <w:tcPr>
            <w:tcW w:w="147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В. Учебно-методические работы:</w:t>
            </w:r>
          </w:p>
        </w:tc>
      </w:tr>
      <w:tr>
        <w:trPr>
          <w:trHeight w:val="388" w:hRule="atLeas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38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38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20"/>
          <w:tab w:val="left" w:pos="11907" w:leader="none"/>
        </w:tabs>
        <w:spacing w:before="174" w:after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</w:t>
      </w:r>
      <w:r>
        <w:rPr>
          <w:rFonts w:eastAsia="Times New Roman"/>
          <w:sz w:val="24"/>
          <w:szCs w:val="24"/>
        </w:rPr>
        <w:t>Претендент: Список верен:</w:t>
        <w:tab/>
      </w:r>
      <w:r>
        <w:rPr>
          <w:rFonts w:eastAsia="Times New Roman"/>
          <w:sz w:val="24"/>
          <w:szCs w:val="24"/>
          <w:u w:val="single"/>
        </w:rPr>
        <w:tab/>
        <w:tab/>
        <w:tab/>
        <w:tab/>
      </w:r>
    </w:p>
    <w:p>
      <w:pPr>
        <w:pStyle w:val="Normal"/>
        <w:shd w:val="clear" w:color="auto" w:fill="FFFFFF"/>
        <w:tabs>
          <w:tab w:val="clear" w:pos="720"/>
          <w:tab w:val="left" w:pos="12900" w:leader="none"/>
        </w:tabs>
        <w:rPr>
          <w:i/>
          <w:i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i/>
        </w:rPr>
        <w:t>(подпись)</w:t>
      </w:r>
    </w:p>
    <w:p>
      <w:pPr>
        <w:pStyle w:val="Normal"/>
        <w:shd w:val="clear" w:color="auto" w:fill="FFFFFF"/>
        <w:tabs>
          <w:tab w:val="clear" w:pos="720"/>
          <w:tab w:val="left" w:pos="11907" w:leader="none"/>
        </w:tabs>
        <w:spacing w:before="174" w:after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</w:t>
      </w:r>
      <w:r>
        <w:rPr>
          <w:rFonts w:eastAsia="Times New Roman"/>
          <w:sz w:val="24"/>
          <w:szCs w:val="24"/>
        </w:rPr>
        <w:t>Главный ученый секретарь президиума АН РТ</w:t>
        <w:tab/>
      </w:r>
      <w:r>
        <w:rPr>
          <w:rFonts w:eastAsia="Times New Roman"/>
          <w:sz w:val="24"/>
          <w:szCs w:val="24"/>
          <w:u w:val="single"/>
        </w:rPr>
        <w:tab/>
        <w:tab/>
        <w:tab/>
        <w:tab/>
      </w:r>
    </w:p>
    <w:p>
      <w:pPr>
        <w:pStyle w:val="Normal"/>
        <w:shd w:val="clear" w:color="auto" w:fill="FFFFFF"/>
        <w:tabs>
          <w:tab w:val="clear" w:pos="720"/>
          <w:tab w:val="left" w:pos="12900" w:leader="none"/>
        </w:tabs>
        <w:rPr>
          <w:i/>
          <w:i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i/>
          <w:sz w:val="24"/>
          <w:szCs w:val="24"/>
        </w:rPr>
        <w:t>(</w:t>
      </w:r>
      <w:r>
        <w:rPr>
          <w:rFonts w:eastAsia="Times New Roman"/>
          <w:i/>
        </w:rPr>
        <w:t>подпись)</w:t>
      </w:r>
    </w:p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footnotePr>
            <w:numFmt w:val="decimal"/>
          </w:footnotePr>
          <w:type w:val="nextPage"/>
          <w:pgSz w:orient="landscape" w:w="18673" w:h="14110"/>
          <w:pgMar w:left="1701" w:right="567" w:gutter="0" w:header="720" w:top="1134" w:footer="72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/>
        <w:rPr>
          <w:i/>
          <w:i/>
        </w:rPr>
      </w:pPr>
      <w:r>
        <w:rPr>
          <w:rFonts w:eastAsia="Times New Roman"/>
          <w:i/>
        </w:rPr>
        <w:t xml:space="preserve">                                  </w:t>
      </w:r>
      <w:r>
        <w:rPr>
          <w:rFonts w:eastAsia="Times New Roman"/>
          <w:i/>
        </w:rPr>
        <w:t>(печать)</w:t>
      </w:r>
    </w:p>
    <w:p>
      <w:pPr>
        <w:pStyle w:val="Normal"/>
        <w:shd w:val="clear" w:color="auto" w:fill="FFFFFF"/>
        <w:ind w:hanging="0" w:left="5103"/>
        <w:jc w:val="right"/>
        <w:rPr>
          <w:rFonts w:eastAsia="Times New Roman"/>
        </w:rPr>
      </w:pPr>
      <w:r>
        <w:rPr>
          <w:rFonts w:eastAsia="Times New Roman"/>
        </w:rPr>
        <w:t>Приложение 5</w:t>
      </w:r>
    </w:p>
    <w:p>
      <w:pPr>
        <w:pStyle w:val="Normal"/>
        <w:shd w:val="clear" w:color="auto" w:fill="FFFFFF"/>
        <w:ind w:hanging="0" w:left="5103"/>
        <w:jc w:val="both"/>
        <w:rPr>
          <w:rFonts w:eastAsia="Times New Roman"/>
          <w:bCs/>
        </w:rPr>
      </w:pPr>
      <w:r>
        <w:rPr>
          <w:rFonts w:eastAsia="Times New Roman"/>
        </w:rPr>
        <w:t>к</w:t>
      </w:r>
      <w:r>
        <w:rPr>
          <w:rFonts w:eastAsia="Times New Roman"/>
          <w:bCs/>
        </w:rPr>
        <w:t xml:space="preserve"> Положению о порядке замещения должностей педагогических работников в государственном научном бюджетном учреждении «Академия наук Республики Татарстан»</w:t>
      </w:r>
    </w:p>
    <w:p>
      <w:pPr>
        <w:pStyle w:val="Normal"/>
        <w:shd w:val="clear" w:color="auto" w:fill="FFFFFF"/>
        <w:ind w:hanging="0" w:left="5103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hd w:val="clear" w:color="auto" w:fill="FFFFFF"/>
        <w:ind w:hanging="0" w:left="5103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hd w:val="clear" w:color="auto" w:fill="FFFFFF"/>
        <w:jc w:val="center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>Образец бюллетеня при проведении конкурсного отбора на должности профессора/доцента/старшего преподавателя/преподавателя/ассистента</w:t>
      </w:r>
    </w:p>
    <w:p>
      <w:pPr>
        <w:pStyle w:val="Normal"/>
        <w:shd w:val="clear" w:color="auto" w:fill="FFFFFF"/>
        <w:spacing w:before="1080" w:after="0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БЮЛЛЕТЕНЬ</w:t>
      </w:r>
    </w:p>
    <w:p>
      <w:pPr>
        <w:pStyle w:val="Normal"/>
        <w:shd w:val="clear" w:color="auto" w:fill="FFFFFF"/>
        <w:ind w:firstLine="511" w:left="662" w:right="51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тайного голосования по конкурсному отбору на должность </w:t>
      </w:r>
      <w:r>
        <w:rPr>
          <w:rFonts w:eastAsia="Times New Roman"/>
          <w:sz w:val="24"/>
          <w:szCs w:val="24"/>
          <w:u w:val="single"/>
        </w:rPr>
        <w:t>профессора/доцента/старшего преподавателя/преподавателя/ассистента</w:t>
      </w:r>
    </w:p>
    <w:p>
      <w:pPr>
        <w:pStyle w:val="Normal"/>
        <w:shd w:val="clear" w:color="auto" w:fill="FFFFFF"/>
        <w:spacing w:before="12" w:after="0"/>
        <w:ind w:hanging="0" w:left="58"/>
        <w:jc w:val="center"/>
        <w:rPr>
          <w:sz w:val="24"/>
          <w:szCs w:val="24"/>
        </w:rPr>
      </w:pPr>
      <w:r>
        <w:rPr>
          <w:i/>
          <w:iCs/>
        </w:rPr>
        <w:t>(</w:t>
      </w:r>
      <w:r>
        <w:rPr>
          <w:rFonts w:eastAsia="Times New Roman"/>
          <w:i/>
          <w:iCs/>
        </w:rPr>
        <w:t>указать должность, на которую претендует лицо</w:t>
      </w:r>
      <w:r>
        <w:rPr>
          <w:rFonts w:eastAsia="Times New Roman"/>
          <w:i/>
          <w:iCs/>
          <w:sz w:val="24"/>
          <w:szCs w:val="24"/>
        </w:rPr>
        <w:t>)</w:t>
      </w:r>
    </w:p>
    <w:p>
      <w:pPr>
        <w:pStyle w:val="Normal"/>
        <w:shd w:val="clear" w:color="auto" w:fill="FFFFFF"/>
        <w:tabs>
          <w:tab w:val="clear" w:pos="720"/>
          <w:tab w:val="left" w:pos="8826" w:leader="underscore"/>
        </w:tabs>
        <w:ind w:hanging="0" w:left="10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,</w:t>
      </w:r>
    </w:p>
    <w:p>
      <w:pPr>
        <w:pStyle w:val="Normal"/>
        <w:shd w:val="clear" w:color="auto" w:fill="FFFFFF"/>
        <w:spacing w:before="23" w:after="0"/>
        <w:ind w:hanging="0" w:left="12"/>
        <w:jc w:val="center"/>
        <w:rPr>
          <w:sz w:val="24"/>
          <w:szCs w:val="24"/>
        </w:rPr>
      </w:pPr>
      <w:r>
        <w:rPr>
          <w:i/>
          <w:iCs/>
        </w:rPr>
        <w:t>(</w:t>
      </w:r>
      <w:r>
        <w:rPr>
          <w:rFonts w:eastAsia="Times New Roman"/>
          <w:i/>
          <w:iCs/>
        </w:rPr>
        <w:t>указать наименование обособленного подразделения АН РТ по штатному расписанию</w:t>
      </w:r>
      <w:r>
        <w:rPr>
          <w:rFonts w:eastAsia="Times New Roman"/>
          <w:i/>
          <w:iCs/>
          <w:sz w:val="24"/>
          <w:szCs w:val="24"/>
        </w:rPr>
        <w:t>)</w:t>
      </w:r>
    </w:p>
    <w:p>
      <w:pPr>
        <w:pStyle w:val="Normal"/>
        <w:shd w:val="clear" w:color="auto" w:fill="FFFFFF"/>
        <w:tabs>
          <w:tab w:val="clear" w:pos="720"/>
          <w:tab w:val="left" w:pos="2497" w:leader="none"/>
        </w:tabs>
        <w:spacing w:before="314" w:after="0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на_________ставки</w:t>
      </w:r>
    </w:p>
    <w:p>
      <w:pPr>
        <w:pStyle w:val="Normal"/>
        <w:shd w:val="clear" w:color="auto" w:fill="FFFFFF"/>
        <w:spacing w:before="12" w:after="0"/>
        <w:ind w:hanging="0" w:right="12"/>
        <w:rPr/>
      </w:pPr>
      <w:r>
        <w:rPr>
          <w:i/>
          <w:iCs/>
        </w:rPr>
        <w:t xml:space="preserve">                                                 </w:t>
      </w:r>
      <w:r>
        <w:rPr>
          <w:i/>
          <w:iCs/>
        </w:rPr>
        <w:t>(</w:t>
      </w:r>
      <w:r>
        <w:rPr>
          <w:rFonts w:eastAsia="Times New Roman"/>
          <w:i/>
          <w:iCs/>
        </w:rPr>
        <w:t>укажите долю)</w:t>
      </w:r>
    </w:p>
    <w:p>
      <w:pPr>
        <w:pStyle w:val="Normal"/>
        <w:shd w:val="clear" w:color="auto" w:fill="FFFFFF"/>
        <w:spacing w:before="325" w:after="0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президиум государственного научного бюджетного учреждения</w:t>
        <w:br/>
        <w:t>«Академия наук Республики Татарстан»</w:t>
      </w:r>
    </w:p>
    <w:p>
      <w:pPr>
        <w:pStyle w:val="Normal"/>
        <w:shd w:val="clear" w:color="auto" w:fill="FFFFFF"/>
        <w:ind w:hanging="0" w:right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____.____.20__ </w:t>
      </w:r>
      <w:r>
        <w:rPr>
          <w:rFonts w:eastAsia="Times New Roman"/>
          <w:sz w:val="24"/>
          <w:szCs w:val="24"/>
        </w:rPr>
        <w:t>г., № ____________</w:t>
      </w:r>
    </w:p>
    <w:p>
      <w:pPr>
        <w:pStyle w:val="Normal"/>
        <w:shd w:val="clear" w:color="auto" w:fill="FFFFFF"/>
        <w:spacing w:before="12" w:after="0"/>
        <w:jc w:val="center"/>
        <w:rPr/>
      </w:pPr>
      <w:r>
        <w:rPr>
          <w:i/>
          <w:iCs/>
        </w:rPr>
        <w:t>(</w:t>
      </w:r>
      <w:r>
        <w:rPr>
          <w:rFonts w:eastAsia="Times New Roman"/>
          <w:i/>
          <w:iCs/>
        </w:rPr>
        <w:t>указать дату проведения заседания президиума и номер протокола)</w:t>
      </w:r>
    </w:p>
    <w:p>
      <w:pPr>
        <w:pStyle w:val="Normal"/>
        <w:shd w:val="clear" w:color="auto" w:fill="FFFFFF"/>
        <w:spacing w:before="314" w:after="0"/>
        <w:ind w:hanging="0" w:left="12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фамилия(и), имя, отчество претендента(ов)</w:t>
      </w:r>
      <w:r>
        <w:rPr>
          <w:rStyle w:val="FootnoteReference"/>
          <w:rFonts w:eastAsia="Times New Roman"/>
          <w:sz w:val="24"/>
          <w:szCs w:val="24"/>
        </w:rPr>
        <w:footnoteReference w:id="3"/>
      </w:r>
    </w:p>
    <w:p>
      <w:pPr>
        <w:pStyle w:val="Normal"/>
        <w:shd w:val="clear" w:color="auto" w:fill="FFFFFF"/>
        <w:spacing w:before="35" w:after="0"/>
        <w:ind w:firstLine="557" w:left="46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pStyle w:val="Normal"/>
        <w:shd w:val="clear" w:color="auto" w:fill="FFFFFF"/>
        <w:spacing w:before="35" w:after="0"/>
        <w:ind w:firstLine="557" w:left="46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pStyle w:val="Normal"/>
        <w:shd w:val="clear" w:color="auto" w:fill="FFFFFF"/>
        <w:spacing w:before="35" w:after="0"/>
        <w:ind w:firstLine="557" w:left="46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pStyle w:val="Normal"/>
        <w:shd w:val="clear" w:color="auto" w:fill="FFFFFF"/>
        <w:spacing w:before="35" w:after="0"/>
        <w:ind w:firstLine="557" w:left="46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pStyle w:val="Normal"/>
        <w:shd w:val="clear" w:color="auto" w:fill="FFFFFF"/>
        <w:spacing w:before="35" w:after="0"/>
        <w:ind w:firstLine="557" w:left="46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pStyle w:val="Normal"/>
        <w:shd w:val="clear" w:color="auto" w:fill="FFFFFF"/>
        <w:spacing w:before="35" w:after="0"/>
        <w:ind w:firstLine="557" w:left="46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pStyle w:val="Normal"/>
        <w:shd w:val="clear" w:color="auto" w:fill="FFFFFF"/>
        <w:spacing w:before="35" w:after="0"/>
        <w:ind w:firstLine="557" w:left="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35" w:after="0"/>
        <w:ind w:firstLine="557" w:left="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35" w:after="0"/>
        <w:ind w:firstLine="557" w:left="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35" w:after="0"/>
        <w:ind w:firstLine="557" w:left="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35" w:after="0"/>
        <w:ind w:firstLine="557" w:left="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hd w:val="clear" w:color="auto" w:fill="FFFFFF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Примечания:</w:t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</w:pBdr>
        <w:shd w:val="clear" w:color="auto" w:fill="FFFFFF"/>
        <w:tabs>
          <w:tab w:val="clear" w:pos="720"/>
          <w:tab w:val="left" w:pos="115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голосования выражаются оставлением или вычеркиванием фамилии (фамилий).</w:t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</w:pBdr>
        <w:shd w:val="clear" w:color="auto" w:fill="FFFFFF"/>
        <w:tabs>
          <w:tab w:val="clear" w:pos="720"/>
          <w:tab w:val="left" w:pos="115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Бюллетень, в котором не вычеркнута ни одна из фамилий, в случае участия в конкурсном отборе двух или более претендентов на одну должность, признается недействительным.</w:t>
      </w:r>
    </w:p>
    <w:sectPr>
      <w:headerReference w:type="even" r:id="rId26"/>
      <w:headerReference w:type="default" r:id="rId27"/>
      <w:headerReference w:type="first" r:id="rId28"/>
      <w:footerReference w:type="even" r:id="rId29"/>
      <w:footerReference w:type="default" r:id="rId30"/>
      <w:footerReference w:type="first" r:id="rId31"/>
      <w:footnotePr>
        <w:numFmt w:val="decimal"/>
      </w:footnotePr>
      <w:type w:val="nextPage"/>
      <w:pgSz w:w="11906" w:h="16838"/>
      <w:pgMar w:left="1134" w:right="1134" w:gutter="0" w:header="720" w:top="777" w:footer="720" w:bottom="1701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3200886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3200886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2283833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2283833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556713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556713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5133424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5133424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416108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416108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>Оставить нужное.</w:t>
      </w:r>
    </w:p>
  </w:footnote>
  <w:footnote w:id="3">
    <w:p>
      <w:pPr>
        <w:pStyle w:val="FootnoteText"/>
        <w:widowControl w:val="false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rFonts w:eastAsia="Times New Roman"/>
          <w:iCs/>
        </w:rPr>
        <w:t>ФИО претендента(ов) указываются полностью, в соответствии с паспортными данными. При альтернативных выборах претенденты указываются списком, в алфавитном порядке, все в одном бюллетене.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6"/>
  <w:embedSystemFonts/>
  <w:defaultTabStop w:val="720"/>
  <w:autoHyphenation w:val="true"/>
  <w:hyphenationZone w:val="360"/>
  <w:footnotePr>
    <w:numFmt w:val="decimal"/>
    <w:footnote w:id="0"/>
    <w:footnote w:id="1"/>
  </w:footnotePr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17a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d1d1e"/>
    <w:rPr>
      <w:rFonts w:ascii="Tahoma" w:hAnsi="Tahoma" w:cs="Tahoma"/>
      <w:sz w:val="16"/>
      <w:szCs w:val="16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376af9"/>
    <w:rPr>
      <w:rFonts w:ascii="Times New Roman" w:hAnsi="Times New Roman" w:cs="Times New Roman"/>
      <w:sz w:val="20"/>
      <w:szCs w:val="20"/>
    </w:rPr>
  </w:style>
  <w:style w:type="character" w:styleId="Style16" w:customStyle="1">
    <w:name w:val="Символ сноски"/>
    <w:uiPriority w:val="99"/>
    <w:semiHidden/>
    <w:unhideWhenUsed/>
    <w:qFormat/>
    <w:rsid w:val="00376af9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2f4d16"/>
    <w:rPr>
      <w:rFonts w:ascii="Times New Roman" w:hAnsi="Times New Roman" w:cs="Times New Roman"/>
      <w:sz w:val="20"/>
      <w:szCs w:val="20"/>
    </w:rPr>
  </w:style>
  <w:style w:type="character" w:styleId="Style18" w:customStyle="1">
    <w:name w:val="Нижний колонтитул Знак"/>
    <w:basedOn w:val="DefaultParagraphFont"/>
    <w:uiPriority w:val="99"/>
    <w:qFormat/>
    <w:rsid w:val="002f4d16"/>
    <w:rPr>
      <w:rFonts w:ascii="Times New Roman" w:hAnsi="Times New Roman" w:cs="Times New Roman"/>
      <w:sz w:val="20"/>
      <w:szCs w:val="20"/>
    </w:rPr>
  </w:style>
  <w:style w:type="character" w:styleId="Style19" w:customStyle="1">
    <w:name w:val="Основной текст_"/>
    <w:basedOn w:val="DefaultParagraphFont"/>
    <w:link w:val="10"/>
    <w:qFormat/>
    <w:rsid w:val="00e940ce"/>
    <w:rPr>
      <w:rFonts w:ascii="Times New Roman" w:hAnsi="Times New Roman" w:eastAsia="Times New Roman" w:cs="Times New Roman"/>
      <w:spacing w:val="3"/>
      <w:sz w:val="21"/>
      <w:szCs w:val="21"/>
      <w:shd w:fill="FFFFFF" w:val="clear"/>
    </w:rPr>
  </w:style>
  <w:style w:type="character" w:styleId="Style20" w:customStyle="1">
    <w:name w:val="Символ концевой сноски"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d1d1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1ec"/>
    <w:pPr>
      <w:spacing w:before="0" w:after="0"/>
      <w:ind w:hanging="0" w:left="720"/>
      <w:contextualSpacing/>
    </w:pPr>
    <w:rPr/>
  </w:style>
  <w:style w:type="paragraph" w:styleId="FootnoteText">
    <w:name w:val="footnote text"/>
    <w:basedOn w:val="Normal"/>
    <w:link w:val="Style15"/>
    <w:uiPriority w:val="99"/>
    <w:semiHidden/>
    <w:unhideWhenUsed/>
    <w:rsid w:val="00376af9"/>
    <w:pPr/>
    <w:rPr/>
  </w:style>
  <w:style w:type="paragraph" w:styleId="Style23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2f4d1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8"/>
    <w:uiPriority w:val="99"/>
    <w:unhideWhenUsed/>
    <w:rsid w:val="002f4d1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0" w:customStyle="1">
    <w:name w:val="Основной текст10"/>
    <w:basedOn w:val="Normal"/>
    <w:link w:val="Style19"/>
    <w:qFormat/>
    <w:rsid w:val="00e940ce"/>
    <w:pPr>
      <w:shd w:val="clear" w:color="auto" w:fill="FFFFFF"/>
      <w:spacing w:lineRule="atLeast" w:line="0" w:before="0" w:after="1020"/>
      <w:ind w:hanging="720"/>
      <w:jc w:val="both"/>
    </w:pPr>
    <w:rPr>
      <w:rFonts w:eastAsia="Times New Roman"/>
      <w:spacing w:val="3"/>
      <w:sz w:val="21"/>
      <w:szCs w:val="21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hAnsiTheme="minorHAnsi"/>
      <w:color w:val="auto"/>
      <w:kern w:val="0"/>
      <w:sz w:val="22"/>
      <w:szCs w:val="22"/>
      <w:lang w:val="ru-RU" w:eastAsia="zh-CN" w:bidi="hi-IN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37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footnotes" Target="footnotes.xm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<Relationship Id="rId3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1CB3-B91E-47AB-9600-669655ED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LibreOffice/25.2.3.2$Linux_X86_64 LibreOffice_project/520$Build-2</Application>
  <AppVersion>15.0000</AppVersion>
  <Pages>6</Pages>
  <Words>679</Words>
  <Characters>5099</Characters>
  <CharactersWithSpaces>5809</CharactersWithSpaces>
  <Paragraphs>168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2016-04-13T07:21:00Z</dcterms:created>
  <dc:creator>IlzidaRG</dc:creator>
  <dc:description/>
  <dc:language>ru-RU</dc:language>
  <cp:lastModifiedBy/>
  <cp:lastPrinted>2022-06-22T05:01:00Z</cp:lastPrinted>
  <dcterms:modified xsi:type="dcterms:W3CDTF">2026-01-27T11:58:33Z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